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6D818C2C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942579">
              <w:rPr>
                <w:rFonts w:ascii="Arial Narrow" w:hAnsi="Arial Narrow"/>
                <w:b/>
                <w:bCs/>
                <w:sz w:val="20"/>
                <w:lang w:val="en-GB"/>
              </w:rPr>
              <w:t>4-1-2023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2FFAE217" w:rsidR="00FA7F30" w:rsidRPr="00F66C61" w:rsidRDefault="00F66C6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1</w:t>
            </w:r>
            <w:r w:rsidR="00D1494A">
              <w:rPr>
                <w:rFonts w:ascii="Arial Narrow" w:hAnsi="Arial Narrow"/>
                <w:b/>
                <w:bCs/>
                <w:sz w:val="20"/>
                <w:lang w:val="en-GB"/>
              </w:rPr>
              <w:t>7</w:t>
            </w: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APRIL 2024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49FD0" w14:textId="77777777" w:rsidR="00942579" w:rsidRPr="00942579" w:rsidRDefault="00942579" w:rsidP="00942579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942579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 AND DELIVERY OF EMERGENCY AND RESCUE EQUIPMENT TO THE STATE FOR THE PERIOD </w:t>
            </w:r>
          </w:p>
          <w:p w14:paraId="5AAA8B76" w14:textId="1ED3BF6A" w:rsidR="00FA7F30" w:rsidRPr="003F145E" w:rsidRDefault="00942579" w:rsidP="00942579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942579">
              <w:rPr>
                <w:rFonts w:ascii="Arial Narrow" w:hAnsi="Arial Narrow"/>
                <w:b/>
                <w:bCs/>
                <w:sz w:val="20"/>
                <w:lang w:val="en-GB"/>
              </w:rPr>
              <w:t>ENDING 31 AUGUST 2028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5EAB6A43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MAY BE DEPOSITED IN THE BID BOX SITUATED AT </w:t>
            </w:r>
            <w:r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71187310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Cs/>
                <w:sz w:val="20"/>
                <w:lang w:val="en-GB"/>
              </w:rPr>
              <w:t xml:space="preserve">National Treasury, </w:t>
            </w:r>
            <w:r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874661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32E2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5F0DE255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874661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74661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874661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THE ACCREDITED REPRESENTATIVE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874661" w:rsidRPr="0063534E" w:rsidRDefault="00874661" w:rsidP="00874661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          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No </w:t>
            </w:r>
          </w:p>
          <w:p w14:paraId="388A1929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 BELOW]</w:t>
            </w:r>
          </w:p>
          <w:p w14:paraId="77643F2E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874661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 xml:space="preserve">CAPACITY UNDER WHICH THIS BID IS SIGNED (Attach proof of authority to sign this </w:t>
            </w:r>
            <w:proofErr w:type="gramStart"/>
            <w:r w:rsidRPr="0063534E">
              <w:rPr>
                <w:rFonts w:ascii="Arial Narrow" w:hAnsi="Arial Narrow"/>
              </w:rPr>
              <w:t>bid;</w:t>
            </w:r>
            <w:proofErr w:type="gramEnd"/>
            <w:r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4661" w:rsidRPr="0063534E" w:rsidRDefault="00874661" w:rsidP="00874661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874661" w:rsidRPr="0091630C" w:rsidRDefault="00874661" w:rsidP="00874661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466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4EC8F9E0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 Mmola</w:t>
            </w:r>
          </w:p>
        </w:tc>
      </w:tr>
      <w:tr w:rsidR="0087466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5571F670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012 406 9188</w:t>
            </w:r>
          </w:p>
        </w:tc>
      </w:tr>
      <w:tr w:rsidR="0087466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5BA84C0B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87466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874661" w:rsidRPr="0063534E" w:rsidRDefault="00874661" w:rsidP="00874661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51A34559" w:rsidR="00874661" w:rsidRPr="0063534E" w:rsidRDefault="00874661" w:rsidP="0087466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hyperlink r:id="rId13" w:history="1">
              <w:r w:rsidRPr="00235F20">
                <w:rPr>
                  <w:rStyle w:val="Hyperlink"/>
                  <w:rFonts w:ascii="Arial Narrow" w:hAnsi="Arial Narrow"/>
                  <w:sz w:val="20"/>
                  <w:lang w:val="en-ZA"/>
                </w:rPr>
                <w:t>Demand.Aquisition2@treasury.gov.za</w:t>
              </w:r>
            </w:hyperlink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>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4661">
              <w:rPr>
                <w:rFonts w:ascii="Arial Narrow" w:hAnsi="Arial Narrow"/>
                <w:sz w:val="20"/>
                <w:lang w:val="en-GB"/>
              </w:rPr>
            </w:r>
            <w:r w:rsidR="00874661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35F20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4661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42579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1494A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66C61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emand.Aquisition2@treasury.gov.z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624</Words>
  <Characters>3672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4288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Karabo Mmola</cp:lastModifiedBy>
  <cp:revision>9</cp:revision>
  <cp:lastPrinted>2017-05-30T07:49:00Z</cp:lastPrinted>
  <dcterms:created xsi:type="dcterms:W3CDTF">2023-09-12T13:08:00Z</dcterms:created>
  <dcterms:modified xsi:type="dcterms:W3CDTF">2024-04-08T13:53:00Z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